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ldwutyqdf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Beschlussvorlage für die MAV-Sitzung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Datum der Sitzung:</w:t>
      </w:r>
      <w:r w:rsidDel="00000000" w:rsidR="00000000" w:rsidRPr="00000000">
        <w:rPr>
          <w:rtl w:val="0"/>
        </w:rPr>
        <w:t xml:space="preserve"> [Datum einfügen]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Gegenstand/ Tagesordnungspunkt: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Entsendung eines MAV-Mitglieds zu einer Fortbildung gemäß § 19 Abs. 3 MVG.EKD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52z4r6qo4pn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Beschlussentwurf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Mitarbeitervertretung (MAV) beschließt, das Mitglied </w:t>
      </w:r>
      <w:r w:rsidDel="00000000" w:rsidR="00000000" w:rsidRPr="00000000">
        <w:rPr>
          <w:b w:val="1"/>
          <w:bCs w:val="1"/>
          <w:rtl w:val="0"/>
        </w:rPr>
        <w:t xml:space="preserve">[Name des Mitglieds]</w:t>
      </w:r>
      <w:r w:rsidDel="00000000" w:rsidR="00000000" w:rsidRPr="00000000">
        <w:rPr>
          <w:rtl w:val="0"/>
        </w:rPr>
        <w:t xml:space="preserve"> zur folgenden Fortbildungsveranstaltung zu entsenden: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Seminartitel:</w:t>
      </w:r>
      <w:r w:rsidDel="00000000" w:rsidR="00000000" w:rsidRPr="00000000">
        <w:rPr>
          <w:rtl w:val="0"/>
        </w:rPr>
        <w:t xml:space="preserve"> [Genauer Titel des Seminars, z.B. MVG.EKD Grundkurs oder Update]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Veranstalter:</w:t>
      </w:r>
      <w:r w:rsidDel="00000000" w:rsidR="00000000" w:rsidRPr="00000000">
        <w:rPr>
          <w:rtl w:val="0"/>
        </w:rPr>
        <w:t xml:space="preserve"> Seminare-MAV.de (Inhaber: Adam Uscinowicz)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Termin:</w:t>
      </w:r>
      <w:r w:rsidDel="00000000" w:rsidR="00000000" w:rsidRPr="00000000">
        <w:rPr>
          <w:rtl w:val="0"/>
        </w:rPr>
        <w:t xml:space="preserve"> [Datum von – bis]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Ort:</w:t>
      </w:r>
      <w:r w:rsidDel="00000000" w:rsidR="00000000" w:rsidRPr="00000000">
        <w:rPr>
          <w:rtl w:val="0"/>
        </w:rPr>
        <w:t xml:space="preserve"> [Ort des Seminars oder "Online"]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Kosten:</w:t>
      </w:r>
      <w:r w:rsidDel="00000000" w:rsidR="00000000" w:rsidRPr="00000000">
        <w:rPr>
          <w:rtl w:val="0"/>
        </w:rPr>
        <w:t xml:space="preserve"> ca. [Betrag] € (zzgl. MwSt., Fahrtkosten und ggf. Übernachtung)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MAV stellt fest, dass die in der Schulung vermittelten Kenntnisse für die Arbeit der Mitarbeitervertretung </w:t>
      </w:r>
      <w:r w:rsidDel="00000000" w:rsidR="00000000" w:rsidRPr="00000000">
        <w:rPr>
          <w:b w:val="1"/>
          <w:bCs w:val="1"/>
          <w:rtl w:val="0"/>
        </w:rPr>
        <w:t xml:space="preserve">erforderlich</w:t>
      </w:r>
      <w:r w:rsidDel="00000000" w:rsidR="00000000" w:rsidRPr="00000000">
        <w:rPr>
          <w:rtl w:val="0"/>
        </w:rPr>
        <w:t xml:space="preserve"> sind.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Stimmen: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     Dafür :5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 Dagegen :0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Enthaltungen :0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(Enthaltungen werden wie Dagegen gewertet. Dafür muss die einfache Mehrheit sein um das Seminar zu beschließen.)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